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A3" w:rsidRDefault="00E45387" w:rsidP="007F7739">
      <w:pPr>
        <w:rPr>
          <w:b/>
        </w:rPr>
      </w:pPr>
      <w:r w:rsidRPr="00E45387">
        <w:rPr>
          <w:b/>
          <w:noProof/>
          <w:sz w:val="22"/>
        </w:rPr>
        <w:pict>
          <v:rect id="_x0000_s1092" style="position:absolute;margin-left:-13.05pt;margin-top:-8.1pt;width:7in;height:63.35pt;z-index:251658752" o:allowincell="f" filled="f" strokeweight="1.5pt"/>
        </w:pict>
      </w:r>
      <w:r w:rsidRPr="00E45387">
        <w:rPr>
          <w:b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6" type="#_x0000_t75" style="position:absolute;margin-left:4.6pt;margin-top:-3.45pt;width:65.7pt;height:25.4pt;z-index:251660800" o:allowincell="f">
            <v:imagedata r:id="rId5" o:title=""/>
          </v:shape>
          <o:OLEObject Type="Embed" ProgID="MSPhotoEd.3" ShapeID="_x0000_s1096" DrawAspect="Content" ObjectID="_1508254716" r:id="rId6"/>
        </w:pict>
      </w: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3" type="#_x0000_t202" style="position:absolute;margin-left:-35.35pt;margin-top:-28.25pt;width:28.8pt;height:734.4pt;z-index:251659776" o:allowincell="f" filled="f" stroked="f">
            <v:textbox style="layout-flow:vertical;mso-layout-flow-alt:bottom-to-top;mso-next-textbox:#_x0000_s1093">
              <w:txbxContent>
                <w:p w:rsidR="00CB7F22" w:rsidRDefault="00CB7F22" w:rsidP="00CB7F22">
                  <w:pPr>
                    <w:jc w:val="both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Expedido en </w:t>
                  </w:r>
                  <w:r w:rsidR="00A12F78">
                    <w:rPr>
                      <w:sz w:val="18"/>
                    </w:rPr>
                    <w:t xml:space="preserve">TRES </w:t>
                  </w:r>
                  <w:r>
                    <w:rPr>
                      <w:sz w:val="18"/>
                    </w:rPr>
                    <w:t xml:space="preserve">ejemplares: Interesado; Empresa </w:t>
                  </w:r>
                  <w:r w:rsidR="00850DFC">
                    <w:rPr>
                      <w:sz w:val="18"/>
                    </w:rPr>
                    <w:t>Distribuidora</w:t>
                  </w:r>
                  <w:r>
                    <w:rPr>
                      <w:sz w:val="18"/>
                    </w:rPr>
                    <w:t>;</w:t>
                  </w:r>
                  <w:r w:rsidR="00A12F78">
                    <w:rPr>
                      <w:sz w:val="18"/>
                    </w:rPr>
                    <w:t xml:space="preserve"> archivo de Empresa Instaladora Habilitada</w:t>
                  </w:r>
                </w:p>
                <w:p w:rsidR="001C20A3" w:rsidRPr="00CB7F22" w:rsidRDefault="001C20A3" w:rsidP="00CB7F22"/>
              </w:txbxContent>
            </v:textbox>
          </v:shape>
        </w:pict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>
        <w:rPr>
          <w:b/>
        </w:rPr>
        <w:tab/>
      </w:r>
      <w:r w:rsidR="009E57D6" w:rsidRPr="009E57D6">
        <w:rPr>
          <w:b/>
        </w:rPr>
        <w:t xml:space="preserve">Nº </w:t>
      </w:r>
      <w:r w:rsidRPr="009E57D6">
        <w:rPr>
          <w:b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0" w:name="Texto17"/>
      <w:r w:rsidR="009E57D6" w:rsidRPr="009E57D6">
        <w:rPr>
          <w:b/>
        </w:rPr>
        <w:instrText xml:space="preserve"> FORMTEXT </w:instrText>
      </w:r>
      <w:r w:rsidRPr="009E57D6">
        <w:rPr>
          <w:b/>
        </w:rPr>
      </w:r>
      <w:r w:rsidRPr="009E57D6">
        <w:rPr>
          <w:b/>
        </w:rPr>
        <w:fldChar w:fldCharType="separate"/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Pr="009E57D6">
        <w:rPr>
          <w:b/>
        </w:rPr>
        <w:fldChar w:fldCharType="end"/>
      </w:r>
      <w:bookmarkEnd w:id="0"/>
      <w:r w:rsidR="009E57D6" w:rsidRPr="009E57D6">
        <w:rPr>
          <w:b/>
        </w:rPr>
        <w:t>/20</w:t>
      </w:r>
      <w:r w:rsidRPr="009E57D6">
        <w:rPr>
          <w:b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" w:name="Texto18"/>
      <w:r w:rsidR="009E57D6" w:rsidRPr="009E57D6">
        <w:rPr>
          <w:b/>
        </w:rPr>
        <w:instrText xml:space="preserve"> FORMTEXT </w:instrText>
      </w:r>
      <w:r w:rsidRPr="009E57D6">
        <w:rPr>
          <w:b/>
        </w:rPr>
      </w:r>
      <w:r w:rsidRPr="009E57D6">
        <w:rPr>
          <w:b/>
        </w:rPr>
        <w:fldChar w:fldCharType="separate"/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="009E57D6" w:rsidRPr="009E57D6">
        <w:rPr>
          <w:b/>
          <w:noProof/>
        </w:rPr>
        <w:t> </w:t>
      </w:r>
      <w:r w:rsidRPr="009E57D6">
        <w:rPr>
          <w:b/>
        </w:rPr>
        <w:fldChar w:fldCharType="end"/>
      </w:r>
      <w:bookmarkEnd w:id="1"/>
    </w:p>
    <w:p w:rsidR="009E57D6" w:rsidRPr="009E57D6" w:rsidRDefault="009E57D6" w:rsidP="007F7739">
      <w:pPr>
        <w:rPr>
          <w:b/>
        </w:rPr>
      </w:pPr>
    </w:p>
    <w:p w:rsidR="001C20A3" w:rsidRPr="0020205E" w:rsidRDefault="001C20A3">
      <w:pPr>
        <w:pStyle w:val="Textoindependiente2"/>
        <w:jc w:val="center"/>
        <w:rPr>
          <w:sz w:val="20"/>
        </w:rPr>
      </w:pPr>
      <w:r w:rsidRPr="0020205E">
        <w:rPr>
          <w:sz w:val="20"/>
        </w:rPr>
        <w:t>INFORME DE ANOMALÍAS EN INSPECCIÓN DE</w:t>
      </w:r>
      <w:r w:rsidR="003F1C6F" w:rsidRPr="0020205E">
        <w:rPr>
          <w:sz w:val="20"/>
        </w:rPr>
        <w:t xml:space="preserve">  </w:t>
      </w:r>
      <w:r w:rsidRPr="0020205E">
        <w:rPr>
          <w:sz w:val="20"/>
        </w:rPr>
        <w:t>INSTALACIÓN INDIVIDUAL DE GAS Y APARATOS ALIMENTADOS DESDE REDES DE DISTRIBUCIÓN</w:t>
      </w:r>
      <w:r w:rsidR="003F1C6F" w:rsidRPr="0020205E">
        <w:rPr>
          <w:sz w:val="20"/>
        </w:rPr>
        <w:t xml:space="preserve"> CON POTENCIA MENOR O IGUAL A 70 kW </w:t>
      </w:r>
    </w:p>
    <w:p w:rsidR="001C20A3" w:rsidRDefault="001C20A3"/>
    <w:p w:rsidR="001C20A3" w:rsidRDefault="001C20A3"/>
    <w:p w:rsidR="001C20A3" w:rsidRDefault="00E45387">
      <w:r>
        <w:rPr>
          <w:noProof/>
        </w:rPr>
        <w:pict>
          <v:rect id="_x0000_s1086" style="position:absolute;margin-left:-13.05pt;margin-top:.3pt;width:7in;height:660.45pt;z-index:251654656" o:allowincell="f" filled="f" strokeweight="1.5pt"/>
        </w:pict>
      </w:r>
    </w:p>
    <w:p w:rsidR="001C20A3" w:rsidRPr="003A1A13" w:rsidRDefault="001C20A3" w:rsidP="00EB2824">
      <w:pPr>
        <w:spacing w:line="276" w:lineRule="auto"/>
        <w:rPr>
          <w:b/>
          <w:sz w:val="16"/>
          <w:szCs w:val="16"/>
          <w:u w:val="single"/>
        </w:rPr>
      </w:pPr>
      <w:r w:rsidRPr="003A1A13">
        <w:rPr>
          <w:b/>
          <w:sz w:val="16"/>
          <w:szCs w:val="16"/>
          <w:u w:val="single"/>
        </w:rPr>
        <w:t>DATOS DEL TITULAR Y DE LA INSTALACIÓN: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>NOMBRE DEL USUAR</w:t>
      </w:r>
      <w:r w:rsidR="009E57D6">
        <w:rPr>
          <w:sz w:val="16"/>
          <w:szCs w:val="16"/>
        </w:rPr>
        <w:t xml:space="preserve">IO: </w:t>
      </w:r>
      <w:r w:rsidR="00E45387">
        <w:rPr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2"/>
      <w:r w:rsidR="009E57D6">
        <w:rPr>
          <w:sz w:val="16"/>
          <w:szCs w:val="16"/>
        </w:rPr>
        <w:t>...</w:t>
      </w:r>
      <w:r w:rsidRPr="003A1A13">
        <w:rPr>
          <w:sz w:val="16"/>
          <w:szCs w:val="16"/>
        </w:rPr>
        <w:t>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DIRECCIÓN: </w:t>
      </w:r>
      <w:r w:rsidR="00E45387">
        <w:rPr>
          <w:sz w:val="16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3"/>
      <w:r w:rsidRPr="003A1A13">
        <w:rPr>
          <w:sz w:val="16"/>
          <w:szCs w:val="16"/>
        </w:rPr>
        <w:t>........................................................................................................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POBLACIÓN Y D.P.: </w:t>
      </w:r>
      <w:r w:rsidR="00E45387">
        <w:rPr>
          <w:sz w:val="16"/>
          <w:szCs w:val="16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4"/>
      <w:r w:rsidRPr="003A1A13">
        <w:rPr>
          <w:sz w:val="16"/>
          <w:szCs w:val="16"/>
        </w:rPr>
        <w:t>...........................................................................................</w:t>
      </w:r>
    </w:p>
    <w:p w:rsidR="001C20A3" w:rsidRPr="003A1A13" w:rsidRDefault="00850DFC" w:rsidP="00EB2824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CUPS: </w:t>
      </w:r>
      <w:r w:rsidR="00E45387">
        <w:rPr>
          <w:sz w:val="16"/>
          <w:szCs w:val="16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r w:rsidRPr="003A1A13">
        <w:rPr>
          <w:sz w:val="16"/>
          <w:szCs w:val="16"/>
        </w:rPr>
        <w:t>..........................................</w:t>
      </w:r>
      <w:r w:rsidR="001C20A3" w:rsidRPr="003A1A13">
        <w:rPr>
          <w:sz w:val="16"/>
          <w:szCs w:val="16"/>
        </w:rPr>
        <w:t xml:space="preserve">NÚMERO DE PÓLIZA: </w:t>
      </w:r>
      <w:r w:rsidR="00E45387">
        <w:rPr>
          <w:sz w:val="16"/>
          <w:szCs w:val="16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5"/>
      <w:r w:rsidR="001C20A3" w:rsidRPr="003A1A13">
        <w:rPr>
          <w:sz w:val="16"/>
          <w:szCs w:val="16"/>
        </w:rPr>
        <w:t>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TIPO DE GAS: </w:t>
      </w:r>
      <w:r w:rsidR="00E45387">
        <w:rPr>
          <w:sz w:val="16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6"/>
      <w:r w:rsidRPr="003A1A13">
        <w:rPr>
          <w:sz w:val="16"/>
          <w:szCs w:val="16"/>
        </w:rPr>
        <w:t>........................................................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>DISTRIBUIDOR:</w:t>
      </w:r>
      <w:r w:rsidR="009E57D6">
        <w:rPr>
          <w:sz w:val="16"/>
          <w:szCs w:val="16"/>
        </w:rPr>
        <w:t xml:space="preserve"> </w:t>
      </w:r>
      <w:r w:rsidR="00E45387">
        <w:rPr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7"/>
      <w:r w:rsidRPr="003A1A13">
        <w:rPr>
          <w:sz w:val="16"/>
          <w:szCs w:val="16"/>
        </w:rPr>
        <w:t>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>SUMINISTRADOR:</w:t>
      </w:r>
      <w:r w:rsidR="009E57D6">
        <w:rPr>
          <w:sz w:val="16"/>
          <w:szCs w:val="16"/>
        </w:rPr>
        <w:t xml:space="preserve"> </w:t>
      </w:r>
      <w:r w:rsidR="00E45387">
        <w:rPr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8"/>
      <w:r w:rsidRPr="003A1A13">
        <w:rPr>
          <w:sz w:val="16"/>
          <w:szCs w:val="16"/>
        </w:rPr>
        <w:t>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</w:p>
    <w:p w:rsidR="001C20A3" w:rsidRPr="003A1A13" w:rsidRDefault="001C20A3" w:rsidP="00EB2824">
      <w:pPr>
        <w:spacing w:line="276" w:lineRule="auto"/>
        <w:rPr>
          <w:b/>
          <w:sz w:val="16"/>
          <w:szCs w:val="16"/>
          <w:u w:val="single"/>
        </w:rPr>
      </w:pPr>
      <w:r w:rsidRPr="003A1A13">
        <w:rPr>
          <w:b/>
          <w:sz w:val="16"/>
          <w:szCs w:val="16"/>
          <w:u w:val="single"/>
        </w:rPr>
        <w:t xml:space="preserve">DATOS DE LA EMPRESA </w:t>
      </w:r>
      <w:r w:rsidR="00850DFC">
        <w:rPr>
          <w:b/>
          <w:sz w:val="16"/>
          <w:szCs w:val="16"/>
          <w:u w:val="single"/>
        </w:rPr>
        <w:t>HABILITADA</w:t>
      </w:r>
      <w:r w:rsidRPr="003A1A13">
        <w:rPr>
          <w:b/>
          <w:sz w:val="16"/>
          <w:szCs w:val="16"/>
          <w:u w:val="single"/>
        </w:rPr>
        <w:t>: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RAZÓN SOCIAL: </w:t>
      </w:r>
      <w:r w:rsidR="00E45387">
        <w:rPr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9"/>
      <w:r w:rsidRPr="003A1A13">
        <w:rPr>
          <w:sz w:val="16"/>
          <w:szCs w:val="16"/>
        </w:rPr>
        <w:t>..........................................................................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CIF: </w:t>
      </w:r>
      <w:r w:rsidR="00E45387">
        <w:rPr>
          <w:sz w:val="16"/>
          <w:szCs w:val="16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10"/>
      <w:r w:rsidRPr="003A1A13">
        <w:rPr>
          <w:sz w:val="16"/>
          <w:szCs w:val="16"/>
        </w:rPr>
        <w:t>...............................................</w:t>
      </w:r>
    </w:p>
    <w:p w:rsidR="001C20A3" w:rsidRPr="003A1A13" w:rsidRDefault="00850DFC" w:rsidP="00EB2824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TIPO DE ENTIDAD Y </w:t>
      </w:r>
      <w:r w:rsidR="001C20A3" w:rsidRPr="003A1A13">
        <w:rPr>
          <w:sz w:val="16"/>
          <w:szCs w:val="16"/>
        </w:rPr>
        <w:t xml:space="preserve">CATEGORÍA: </w:t>
      </w:r>
      <w:r w:rsidR="00E45387">
        <w:rPr>
          <w:sz w:val="16"/>
          <w:szCs w:val="16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11"/>
      <w:r w:rsidR="001C20A3" w:rsidRPr="003A1A13">
        <w:rPr>
          <w:sz w:val="16"/>
          <w:szCs w:val="16"/>
        </w:rPr>
        <w:t>................................................................................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</w:p>
    <w:p w:rsidR="001C20A3" w:rsidRPr="003A1A13" w:rsidRDefault="001C20A3" w:rsidP="00EB2824">
      <w:pPr>
        <w:spacing w:line="276" w:lineRule="auto"/>
        <w:rPr>
          <w:b/>
          <w:sz w:val="16"/>
          <w:szCs w:val="16"/>
          <w:u w:val="single"/>
        </w:rPr>
      </w:pPr>
      <w:r w:rsidRPr="003A1A13">
        <w:rPr>
          <w:b/>
          <w:sz w:val="16"/>
          <w:szCs w:val="16"/>
          <w:u w:val="single"/>
        </w:rPr>
        <w:t>DATOS DE LA  PERSONA ACREDITADA: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NOMBRE: </w:t>
      </w:r>
      <w:r w:rsidR="00E45387">
        <w:rPr>
          <w:sz w:val="16"/>
          <w:szCs w:val="16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12"/>
      <w:r w:rsidRPr="003A1A13">
        <w:rPr>
          <w:sz w:val="16"/>
          <w:szCs w:val="16"/>
        </w:rPr>
        <w:t>...............................................................................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DNI o NIE: </w:t>
      </w:r>
      <w:r w:rsidR="00E45387">
        <w:rPr>
          <w:sz w:val="16"/>
          <w:szCs w:val="16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3" w:name="Texto12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13"/>
      <w:r w:rsidRPr="003A1A13">
        <w:rPr>
          <w:sz w:val="16"/>
          <w:szCs w:val="16"/>
        </w:rPr>
        <w:t xml:space="preserve">..........................(o, en su defecto, número de pasaporte </w:t>
      </w:r>
      <w:r w:rsidR="00E45387">
        <w:rPr>
          <w:sz w:val="16"/>
          <w:szCs w:val="16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4" w:name="Texto13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14"/>
      <w:r w:rsidRPr="003A1A13">
        <w:rPr>
          <w:sz w:val="16"/>
          <w:szCs w:val="16"/>
        </w:rPr>
        <w:t xml:space="preserve"> .................................   ).</w:t>
      </w:r>
    </w:p>
    <w:p w:rsidR="001C20A3" w:rsidRPr="003A1A13" w:rsidRDefault="001C20A3" w:rsidP="00EB2824">
      <w:pPr>
        <w:spacing w:line="276" w:lineRule="auto"/>
        <w:rPr>
          <w:sz w:val="16"/>
          <w:szCs w:val="16"/>
        </w:rPr>
      </w:pPr>
      <w:r w:rsidRPr="003A1A13">
        <w:rPr>
          <w:sz w:val="16"/>
          <w:szCs w:val="16"/>
        </w:rPr>
        <w:t xml:space="preserve">ACREDITACIÓN: </w:t>
      </w:r>
      <w:r w:rsidR="00E45387">
        <w:rPr>
          <w:sz w:val="16"/>
          <w:szCs w:val="16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5" w:name="Texto14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15"/>
      <w:r w:rsidRPr="003A1A13">
        <w:rPr>
          <w:sz w:val="16"/>
          <w:szCs w:val="16"/>
        </w:rPr>
        <w:t>........................................</w:t>
      </w:r>
    </w:p>
    <w:p w:rsidR="001C20A3" w:rsidRDefault="00E45387">
      <w:pPr>
        <w:rPr>
          <w:sz w:val="22"/>
        </w:rPr>
      </w:pPr>
      <w:r>
        <w:rPr>
          <w:noProof/>
          <w:sz w:val="22"/>
        </w:rPr>
        <w:pict>
          <v:rect id="_x0000_s1087" style="position:absolute;margin-left:-5.85pt;margin-top:8.7pt;width:489.15pt;height:268.75pt;z-index:251655680" o:allowincell="f" filled="f"/>
        </w:pict>
      </w:r>
    </w:p>
    <w:p w:rsidR="005144BC" w:rsidRDefault="005144BC">
      <w:pPr>
        <w:rPr>
          <w:b/>
          <w:sz w:val="18"/>
          <w:szCs w:val="18"/>
        </w:rPr>
        <w:sectPr w:rsidR="005144BC" w:rsidSect="001A26C7">
          <w:pgSz w:w="11906" w:h="16838" w:code="9"/>
          <w:pgMar w:top="1021" w:right="1134" w:bottom="1021" w:left="1134" w:header="720" w:footer="720" w:gutter="0"/>
          <w:cols w:space="720"/>
        </w:sectPr>
      </w:pPr>
    </w:p>
    <w:p w:rsidR="001C20A3" w:rsidRPr="006B46A3" w:rsidRDefault="001C4449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RELACIÓN DE ANOMALÍAS DETECTADAS</w:t>
      </w:r>
    </w:p>
    <w:p w:rsidR="001C20A3" w:rsidRPr="001C4449" w:rsidRDefault="001C4449">
      <w:pPr>
        <w:rPr>
          <w:b/>
          <w:sz w:val="16"/>
          <w:szCs w:val="16"/>
        </w:rPr>
      </w:pPr>
      <w:r w:rsidRPr="001C4449">
        <w:rPr>
          <w:b/>
          <w:sz w:val="16"/>
          <w:szCs w:val="16"/>
        </w:rPr>
        <w:t>ANOMALIAS PRINCIPALES</w:t>
      </w:r>
    </w:p>
    <w:p w:rsidR="003A1A13" w:rsidRPr="001A26C7" w:rsidRDefault="00E45387">
      <w:pPr>
        <w:rPr>
          <w:sz w:val="14"/>
          <w:szCs w:val="14"/>
        </w:rPr>
      </w:pPr>
      <w:r w:rsidRPr="00A06847">
        <w:rPr>
          <w:sz w:val="14"/>
          <w:szCs w:val="14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asilla18"/>
      <w:r w:rsidR="003A1A13" w:rsidRPr="00A0684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A06847">
        <w:rPr>
          <w:sz w:val="14"/>
          <w:szCs w:val="14"/>
        </w:rPr>
        <w:fldChar w:fldCharType="end"/>
      </w:r>
      <w:bookmarkEnd w:id="16"/>
      <w:r w:rsidR="003A1A13" w:rsidRPr="001A26C7">
        <w:rPr>
          <w:b/>
          <w:sz w:val="14"/>
          <w:szCs w:val="14"/>
        </w:rPr>
        <w:t>Ipa-1</w:t>
      </w:r>
      <w:r w:rsidR="003A1A13" w:rsidRPr="001A26C7">
        <w:rPr>
          <w:sz w:val="14"/>
          <w:szCs w:val="14"/>
        </w:rPr>
        <w:t xml:space="preserve"> Fuga de gas</w:t>
      </w:r>
    </w:p>
    <w:p w:rsidR="003A1A13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19"/>
      <w:r w:rsidR="003A1A13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17"/>
      <w:r w:rsidR="003A1A13" w:rsidRPr="001A26C7">
        <w:rPr>
          <w:b/>
          <w:sz w:val="14"/>
          <w:szCs w:val="14"/>
        </w:rPr>
        <w:t xml:space="preserve">Ipa-2 </w:t>
      </w:r>
      <w:r w:rsidR="003A1A13" w:rsidRPr="001A26C7">
        <w:rPr>
          <w:sz w:val="14"/>
          <w:szCs w:val="14"/>
        </w:rPr>
        <w:t>Aparato de gas tipo A o tipo B instalado en dormitorio, o local de baño o ducha.</w:t>
      </w:r>
    </w:p>
    <w:p w:rsidR="003A1A13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20"/>
      <w:r w:rsidR="003A1A13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18"/>
      <w:r w:rsidR="003A1A13" w:rsidRPr="001A26C7">
        <w:rPr>
          <w:b/>
          <w:sz w:val="14"/>
          <w:szCs w:val="14"/>
        </w:rPr>
        <w:t>Ipa-3</w:t>
      </w:r>
      <w:r w:rsidR="003A1A13" w:rsidRPr="001A26C7">
        <w:rPr>
          <w:sz w:val="14"/>
          <w:szCs w:val="14"/>
        </w:rPr>
        <w:t xml:space="preserve"> Tubo flexible visiblemente dañado.</w:t>
      </w:r>
    </w:p>
    <w:p w:rsidR="003A1A13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21"/>
      <w:r w:rsidR="003A1A13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19"/>
      <w:r w:rsidR="003A1A13" w:rsidRPr="001A26C7">
        <w:rPr>
          <w:b/>
          <w:sz w:val="14"/>
          <w:szCs w:val="14"/>
        </w:rPr>
        <w:t xml:space="preserve">Ipa-4 </w:t>
      </w:r>
      <w:r w:rsidR="003A1A13" w:rsidRPr="001A26C7">
        <w:rPr>
          <w:sz w:val="14"/>
          <w:szCs w:val="14"/>
        </w:rPr>
        <w:t>Tubo flexible de elastómero en contacto con las paredes calientes de un horno u otros aparatos de coción.</w:t>
      </w:r>
    </w:p>
    <w:p w:rsidR="003A1A13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22"/>
      <w:r w:rsidR="003A1A13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0"/>
      <w:r w:rsidR="003A1A13" w:rsidRPr="001A26C7">
        <w:rPr>
          <w:b/>
          <w:sz w:val="14"/>
          <w:szCs w:val="14"/>
        </w:rPr>
        <w:t>Ipa-5</w:t>
      </w:r>
      <w:r w:rsidR="003A1A13" w:rsidRPr="001A26C7">
        <w:rPr>
          <w:sz w:val="14"/>
          <w:szCs w:val="14"/>
        </w:rPr>
        <w:t xml:space="preserve"> Deficiencias apreciables en los conductos de evacuación de los pdc.</w:t>
      </w:r>
    </w:p>
    <w:p w:rsidR="003A1A13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23"/>
      <w:r w:rsidR="003A1A13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1"/>
      <w:r w:rsidR="003A1A13" w:rsidRPr="001A26C7">
        <w:rPr>
          <w:b/>
          <w:sz w:val="14"/>
          <w:szCs w:val="14"/>
        </w:rPr>
        <w:t>Ipa-6</w:t>
      </w:r>
      <w:r w:rsidR="00A06847">
        <w:rPr>
          <w:sz w:val="14"/>
          <w:szCs w:val="14"/>
        </w:rPr>
        <w:t xml:space="preserve"> Ex</w:t>
      </w:r>
      <w:r w:rsidR="003A1A13" w:rsidRPr="001A26C7">
        <w:rPr>
          <w:sz w:val="14"/>
          <w:szCs w:val="14"/>
        </w:rPr>
        <w:t>tractor mecánico, campana extractora de cocina o aparato de gas que dispone de un dispositivo de ayuda a la evacuación de los pdc, conectados a la misma chimenea donde también tienen salida los pdc de aparatos de gas tipo B de tiro natural.</w:t>
      </w:r>
    </w:p>
    <w:p w:rsidR="003A1A13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24"/>
      <w:r w:rsidR="003A1A13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2"/>
      <w:r w:rsidR="003A1A13" w:rsidRPr="001A26C7">
        <w:rPr>
          <w:b/>
          <w:sz w:val="14"/>
          <w:szCs w:val="14"/>
        </w:rPr>
        <w:t>Ipa</w:t>
      </w:r>
      <w:r w:rsidR="003A1A13" w:rsidRPr="00A06847">
        <w:rPr>
          <w:b/>
          <w:sz w:val="14"/>
          <w:szCs w:val="14"/>
        </w:rPr>
        <w:t>-7</w:t>
      </w:r>
      <w:r w:rsidR="00B66C56" w:rsidRPr="001A26C7">
        <w:rPr>
          <w:sz w:val="14"/>
          <w:szCs w:val="14"/>
        </w:rPr>
        <w:t xml:space="preserve"> </w:t>
      </w:r>
      <w:r w:rsidR="003A1A13" w:rsidRPr="001A26C7">
        <w:rPr>
          <w:sz w:val="14"/>
          <w:szCs w:val="14"/>
        </w:rPr>
        <w:t>Aparato</w:t>
      </w:r>
      <w:r w:rsidR="00A06847">
        <w:rPr>
          <w:sz w:val="14"/>
          <w:szCs w:val="14"/>
        </w:rPr>
        <w:t xml:space="preserve"> de gas </w:t>
      </w:r>
      <w:r w:rsidR="003A1A13" w:rsidRPr="001A26C7">
        <w:rPr>
          <w:sz w:val="14"/>
          <w:szCs w:val="14"/>
        </w:rPr>
        <w:t xml:space="preserve"> tipo B que carece de conducto de evacuación de pdc o que, disponiendo del mismo, está ubicado en un local de V≤ 8 m</w:t>
      </w:r>
      <w:r w:rsidR="003A1A13" w:rsidRPr="001A26C7">
        <w:rPr>
          <w:sz w:val="14"/>
          <w:szCs w:val="14"/>
          <w:vertAlign w:val="superscript"/>
        </w:rPr>
        <w:t>3</w:t>
      </w:r>
      <w:r w:rsidR="00D05F59" w:rsidRPr="001A26C7">
        <w:rPr>
          <w:sz w:val="14"/>
          <w:szCs w:val="14"/>
        </w:rPr>
        <w:t xml:space="preserve"> que carece de ventilación suficiente.</w:t>
      </w:r>
    </w:p>
    <w:p w:rsidR="001C20A3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25"/>
      <w:r w:rsidR="00D05F59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3"/>
      <w:r w:rsidR="00D05F59" w:rsidRPr="001A26C7">
        <w:rPr>
          <w:b/>
          <w:sz w:val="14"/>
          <w:szCs w:val="14"/>
        </w:rPr>
        <w:t>Ipa-8</w:t>
      </w:r>
      <w:r w:rsidR="00D05F59" w:rsidRPr="001A26C7">
        <w:rPr>
          <w:sz w:val="14"/>
          <w:szCs w:val="14"/>
        </w:rPr>
        <w:t xml:space="preserve"> Llaves de aparatos sin conectar que no estén cerradas, bloqueadas, precintadas y taponadas.</w:t>
      </w:r>
    </w:p>
    <w:p w:rsidR="003F1C6F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34"/>
      <w:r w:rsidR="003F1C6F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4"/>
      <w:r w:rsidR="003F1C6F" w:rsidRPr="001A26C7">
        <w:rPr>
          <w:b/>
          <w:sz w:val="14"/>
          <w:szCs w:val="14"/>
        </w:rPr>
        <w:t>AP-1</w:t>
      </w:r>
      <w:r w:rsidR="003F1C6F" w:rsidRPr="001A26C7">
        <w:rPr>
          <w:sz w:val="14"/>
          <w:szCs w:val="14"/>
        </w:rPr>
        <w:t xml:space="preserve"> Revoco continuado en el conducto de evacuación de una aparato de gas o concentración de CO-ambiente en el local superior a 50 ppm.</w:t>
      </w:r>
    </w:p>
    <w:p w:rsidR="003F1C6F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illa35"/>
      <w:r w:rsidR="003F1C6F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5"/>
      <w:r w:rsidR="003F1C6F" w:rsidRPr="001A26C7">
        <w:rPr>
          <w:b/>
          <w:sz w:val="14"/>
          <w:szCs w:val="14"/>
        </w:rPr>
        <w:t xml:space="preserve">AP-2 </w:t>
      </w:r>
      <w:r w:rsidR="003F1C6F" w:rsidRPr="001A26C7">
        <w:rPr>
          <w:sz w:val="14"/>
          <w:szCs w:val="14"/>
        </w:rPr>
        <w:t>Combustión no higiénica de aparatos de gas.</w:t>
      </w:r>
    </w:p>
    <w:p w:rsidR="003F1C6F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illa36"/>
      <w:r w:rsidR="003F1C6F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6"/>
      <w:r w:rsidR="003F1C6F" w:rsidRPr="001A26C7">
        <w:rPr>
          <w:b/>
          <w:sz w:val="14"/>
          <w:szCs w:val="14"/>
        </w:rPr>
        <w:t>AP-3</w:t>
      </w:r>
      <w:r w:rsidR="003F1C6F" w:rsidRPr="001A26C7">
        <w:rPr>
          <w:sz w:val="14"/>
          <w:szCs w:val="14"/>
        </w:rPr>
        <w:t xml:space="preserve"> Inexistencia de dispositivo de control de contaminación de la atmósfera (AS) en aquellos aparatos que reglamentariamente lo requieran.</w:t>
      </w:r>
    </w:p>
    <w:p w:rsidR="003F1C6F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illa37"/>
      <w:r w:rsidR="003F1C6F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7"/>
      <w:r w:rsidR="003F1C6F" w:rsidRPr="001A26C7">
        <w:rPr>
          <w:b/>
          <w:sz w:val="14"/>
          <w:szCs w:val="14"/>
        </w:rPr>
        <w:t>AP-4</w:t>
      </w:r>
      <w:r w:rsidR="003F1C6F" w:rsidRPr="001A26C7">
        <w:rPr>
          <w:sz w:val="14"/>
          <w:szCs w:val="14"/>
        </w:rPr>
        <w:t xml:space="preserve"> Interferencia grave del extractor mecánico o la campana extractora en el funcionamiento de un aparato de gas.</w:t>
      </w:r>
    </w:p>
    <w:p w:rsidR="003F1C6F" w:rsidRPr="001A26C7" w:rsidRDefault="003F1C6F">
      <w:pPr>
        <w:rPr>
          <w:sz w:val="14"/>
          <w:szCs w:val="14"/>
        </w:rPr>
      </w:pPr>
    </w:p>
    <w:p w:rsidR="001C20A3" w:rsidRPr="001C4449" w:rsidRDefault="001C4449">
      <w:pPr>
        <w:rPr>
          <w:b/>
          <w:sz w:val="16"/>
          <w:szCs w:val="16"/>
        </w:rPr>
      </w:pPr>
      <w:r w:rsidRPr="001C4449">
        <w:rPr>
          <w:b/>
          <w:sz w:val="16"/>
          <w:szCs w:val="16"/>
        </w:rPr>
        <w:t>ANOMALIAS SECUNDARIAS</w:t>
      </w:r>
    </w:p>
    <w:p w:rsidR="001C20A3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26"/>
      <w:r w:rsidR="00D05F59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8"/>
      <w:r w:rsidR="00D05F59" w:rsidRPr="001A26C7">
        <w:rPr>
          <w:b/>
          <w:sz w:val="14"/>
          <w:szCs w:val="14"/>
        </w:rPr>
        <w:t>ISa-1</w:t>
      </w:r>
      <w:r w:rsidR="00D05F59" w:rsidRPr="001A26C7">
        <w:rPr>
          <w:sz w:val="14"/>
          <w:szCs w:val="14"/>
        </w:rPr>
        <w:t xml:space="preserve"> Aparato de gas tipo B que está ubicado en un local V˃8 m</w:t>
      </w:r>
      <w:r w:rsidR="00D05F59" w:rsidRPr="001A26C7">
        <w:rPr>
          <w:sz w:val="14"/>
          <w:szCs w:val="14"/>
          <w:vertAlign w:val="superscript"/>
        </w:rPr>
        <w:t xml:space="preserve">3 </w:t>
      </w:r>
      <w:r w:rsidR="00D05F59" w:rsidRPr="001A26C7">
        <w:rPr>
          <w:sz w:val="14"/>
          <w:szCs w:val="14"/>
        </w:rPr>
        <w:t>que carece de ventilación suficiente.</w:t>
      </w:r>
    </w:p>
    <w:p w:rsidR="00D05F59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illa27"/>
      <w:r w:rsidR="00D05F59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29"/>
      <w:r w:rsidR="00D05F59" w:rsidRPr="001A26C7">
        <w:rPr>
          <w:b/>
          <w:sz w:val="14"/>
          <w:szCs w:val="14"/>
        </w:rPr>
        <w:t>ISa-2</w:t>
      </w:r>
      <w:r w:rsidR="00D05F59" w:rsidRPr="001A26C7">
        <w:rPr>
          <w:sz w:val="14"/>
          <w:szCs w:val="14"/>
        </w:rPr>
        <w:t xml:space="preserve"> Estado general de conservación de la instalación defectuoso, o utilización de materiales o técnicas de unión inadecuados.</w:t>
      </w:r>
    </w:p>
    <w:p w:rsidR="00D05F59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lastRenderedPageBreak/>
        <w:fldChar w:fldCharType="begin">
          <w:ffData>
            <w:name w:val="Casilla2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illa28"/>
      <w:r w:rsidR="00D05F59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0"/>
      <w:r w:rsidR="00D05F59" w:rsidRPr="001A26C7">
        <w:rPr>
          <w:b/>
          <w:sz w:val="14"/>
          <w:szCs w:val="14"/>
        </w:rPr>
        <w:t>ISa-3</w:t>
      </w:r>
      <w:r w:rsidR="00D05F59" w:rsidRPr="001A26C7">
        <w:rPr>
          <w:sz w:val="14"/>
          <w:szCs w:val="14"/>
        </w:rPr>
        <w:t xml:space="preserve"> Tubo flexible inadecuado, conexión defectuosa del mismo o en contacto con partes calientes.</w:t>
      </w:r>
    </w:p>
    <w:p w:rsidR="00D05F59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29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illa29"/>
      <w:r w:rsidR="00D05F59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1"/>
      <w:r w:rsidR="00D05F59" w:rsidRPr="001A26C7">
        <w:rPr>
          <w:b/>
          <w:sz w:val="14"/>
          <w:szCs w:val="14"/>
        </w:rPr>
        <w:t>ISa-4</w:t>
      </w:r>
      <w:r w:rsidR="00D05F59" w:rsidRPr="001A26C7">
        <w:rPr>
          <w:sz w:val="14"/>
          <w:szCs w:val="14"/>
        </w:rPr>
        <w:t xml:space="preserve"> El incumplimiento, apreciable a través de las partes visibles de las tuberías, de las condiciones establecidas en el apdo. 4.4 de la Norma UNE 60670-4:2014, al discurrir dichas tuberías por las cavidades altillos, falsos techos, cámaras y sótanos.</w:t>
      </w:r>
    </w:p>
    <w:p w:rsidR="00D05F59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0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illa30"/>
      <w:r w:rsidR="00F7609E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2"/>
      <w:r w:rsidR="00F7609E" w:rsidRPr="001A26C7">
        <w:rPr>
          <w:b/>
          <w:sz w:val="14"/>
          <w:szCs w:val="14"/>
        </w:rPr>
        <w:t>ISa-5</w:t>
      </w:r>
      <w:r w:rsidR="00F7609E" w:rsidRPr="001A26C7">
        <w:rPr>
          <w:sz w:val="14"/>
          <w:szCs w:val="14"/>
        </w:rPr>
        <w:t xml:space="preserve"> Local con ventilación inadecuada.</w:t>
      </w:r>
    </w:p>
    <w:p w:rsidR="00F7609E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asilla31"/>
      <w:r w:rsidR="00F7609E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3"/>
      <w:r w:rsidR="00F7609E" w:rsidRPr="001A26C7">
        <w:rPr>
          <w:b/>
          <w:sz w:val="14"/>
          <w:szCs w:val="14"/>
        </w:rPr>
        <w:t>ISa-6</w:t>
      </w:r>
      <w:r w:rsidR="00F7609E" w:rsidRPr="001A26C7">
        <w:rPr>
          <w:sz w:val="14"/>
          <w:szCs w:val="14"/>
        </w:rPr>
        <w:t xml:space="preserve"> Local con volumen insuficiente cuando el consumo calorífico total de los aparatos de cocción instalados en el mismo sea superior a 16 kW.</w:t>
      </w:r>
    </w:p>
    <w:p w:rsidR="00F7609E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illa32"/>
      <w:r w:rsidR="00F7609E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4"/>
      <w:r w:rsidR="00F7609E" w:rsidRPr="001A26C7">
        <w:rPr>
          <w:b/>
          <w:sz w:val="14"/>
          <w:szCs w:val="14"/>
        </w:rPr>
        <w:t>ISa-7</w:t>
      </w:r>
      <w:r w:rsidR="00F7609E" w:rsidRPr="001A26C7">
        <w:rPr>
          <w:sz w:val="14"/>
          <w:szCs w:val="14"/>
        </w:rPr>
        <w:t xml:space="preserve"> Falta de sistema de detección y corte de gas, en contra de lo indicado en la Norma UNE 60670-6.</w:t>
      </w:r>
    </w:p>
    <w:p w:rsidR="00F7609E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illa33"/>
      <w:r w:rsidR="00F7609E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5"/>
      <w:r w:rsidR="00F7609E" w:rsidRPr="001A26C7">
        <w:rPr>
          <w:b/>
          <w:sz w:val="14"/>
          <w:szCs w:val="14"/>
        </w:rPr>
        <w:t>ISa-8</w:t>
      </w:r>
      <w:r w:rsidR="00F7609E" w:rsidRPr="001A26C7">
        <w:rPr>
          <w:sz w:val="14"/>
          <w:szCs w:val="14"/>
        </w:rPr>
        <w:t xml:space="preserve"> Conducciones de otros servicios, de acuerdo a lo indicado en el apdo. 4.3 de la Norma UNE 60670-4:2014 en contacto con conducciones de gas. </w:t>
      </w:r>
    </w:p>
    <w:p w:rsidR="00E37EAA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illa38"/>
      <w:r w:rsidR="00E37EAA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6"/>
      <w:r w:rsidR="00E37EAA" w:rsidRPr="001A26C7">
        <w:rPr>
          <w:b/>
          <w:sz w:val="14"/>
          <w:szCs w:val="14"/>
        </w:rPr>
        <w:t xml:space="preserve">AS-1 </w:t>
      </w:r>
      <w:r w:rsidR="00E37EAA" w:rsidRPr="001A26C7">
        <w:rPr>
          <w:sz w:val="14"/>
          <w:szCs w:val="14"/>
        </w:rPr>
        <w:t>Revoco moderado en el conducto de evacuación de un aparato de gas o concentración del CO-ambiente en el local comprendida entre 15 ppm y 50 ppm</w:t>
      </w:r>
      <w:r w:rsidR="00315955" w:rsidRPr="001A26C7">
        <w:rPr>
          <w:sz w:val="14"/>
          <w:szCs w:val="14"/>
        </w:rPr>
        <w:t>.</w:t>
      </w:r>
    </w:p>
    <w:p w:rsidR="00315955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3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illa39"/>
      <w:r w:rsidR="00315955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7"/>
      <w:r w:rsidR="00315955" w:rsidRPr="001A26C7">
        <w:rPr>
          <w:b/>
          <w:sz w:val="14"/>
          <w:szCs w:val="14"/>
        </w:rPr>
        <w:t>AS-2</w:t>
      </w:r>
      <w:r w:rsidR="00315955" w:rsidRPr="001A26C7">
        <w:rPr>
          <w:sz w:val="14"/>
          <w:szCs w:val="14"/>
        </w:rPr>
        <w:t xml:space="preserve"> Interferencia moderada de la campana extractora  en el funcionamiento de un aparato de gas.</w:t>
      </w:r>
    </w:p>
    <w:p w:rsidR="00315955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4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illa40"/>
      <w:r w:rsidR="0021060D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8"/>
      <w:r w:rsidR="0021060D" w:rsidRPr="001A26C7">
        <w:rPr>
          <w:b/>
          <w:sz w:val="14"/>
          <w:szCs w:val="14"/>
        </w:rPr>
        <w:t>AS-3</w:t>
      </w:r>
      <w:r w:rsidR="0021060D" w:rsidRPr="001A26C7">
        <w:rPr>
          <w:sz w:val="14"/>
          <w:szCs w:val="14"/>
        </w:rPr>
        <w:t xml:space="preserve"> Funcionamiento incorrecto de los dispositiv</w:t>
      </w:r>
      <w:r w:rsidR="004F159A">
        <w:rPr>
          <w:sz w:val="14"/>
          <w:szCs w:val="14"/>
        </w:rPr>
        <w:t>os de seguridad por extinción</w:t>
      </w:r>
      <w:r w:rsidR="0021060D" w:rsidRPr="001A26C7">
        <w:rPr>
          <w:sz w:val="14"/>
          <w:szCs w:val="14"/>
        </w:rPr>
        <w:t xml:space="preserve"> </w:t>
      </w:r>
      <w:r w:rsidR="004F159A">
        <w:rPr>
          <w:sz w:val="14"/>
          <w:szCs w:val="14"/>
        </w:rPr>
        <w:t xml:space="preserve">o </w:t>
      </w:r>
      <w:r w:rsidR="0021060D" w:rsidRPr="001A26C7">
        <w:rPr>
          <w:sz w:val="14"/>
          <w:szCs w:val="14"/>
        </w:rPr>
        <w:t>detección de llama en los aparatos de gas que deban disponer de ellos.</w:t>
      </w:r>
    </w:p>
    <w:p w:rsidR="0021060D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4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illa41"/>
      <w:r w:rsidR="0021060D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39"/>
      <w:r w:rsidR="0021060D" w:rsidRPr="001A26C7">
        <w:rPr>
          <w:b/>
          <w:sz w:val="14"/>
          <w:szCs w:val="14"/>
        </w:rPr>
        <w:t>AS-4</w:t>
      </w:r>
      <w:r w:rsidR="0021060D" w:rsidRPr="001A26C7">
        <w:rPr>
          <w:sz w:val="14"/>
          <w:szCs w:val="14"/>
        </w:rPr>
        <w:t xml:space="preserve"> Imposibilidad de comprobación de los productos de la combustión del aparato cuando sea de tipo B o C.</w:t>
      </w:r>
    </w:p>
    <w:p w:rsidR="0021060D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4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illa42"/>
      <w:r w:rsidR="0021060D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40"/>
      <w:r w:rsidR="0021060D" w:rsidRPr="001A26C7">
        <w:rPr>
          <w:b/>
          <w:sz w:val="14"/>
          <w:szCs w:val="14"/>
        </w:rPr>
        <w:t>AS-5</w:t>
      </w:r>
      <w:r w:rsidR="0021060D" w:rsidRPr="001A26C7">
        <w:rPr>
          <w:sz w:val="14"/>
          <w:szCs w:val="14"/>
        </w:rPr>
        <w:t xml:space="preserve"> Falta el Libro de Mantenimiento o no se acredita la realización del mantenimiento obligatorio  del aparato en las salas de máquinas con  una potencia instalada superior a 70 kW.</w:t>
      </w:r>
    </w:p>
    <w:p w:rsidR="0021060D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4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illa43"/>
      <w:r w:rsidR="0021060D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41"/>
      <w:r w:rsidR="0021060D" w:rsidRPr="001A26C7">
        <w:rPr>
          <w:b/>
          <w:sz w:val="14"/>
          <w:szCs w:val="14"/>
        </w:rPr>
        <w:t>AS-6</w:t>
      </w:r>
      <w:r w:rsidR="0021060D" w:rsidRPr="001A26C7">
        <w:rPr>
          <w:sz w:val="14"/>
          <w:szCs w:val="14"/>
        </w:rPr>
        <w:t xml:space="preserve"> Combustión deficiente de aparato de gas.</w:t>
      </w:r>
    </w:p>
    <w:p w:rsidR="0021060D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4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illa44"/>
      <w:r w:rsidR="0021060D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42"/>
      <w:r w:rsidR="0021060D" w:rsidRPr="001A26C7">
        <w:rPr>
          <w:b/>
          <w:sz w:val="14"/>
          <w:szCs w:val="14"/>
        </w:rPr>
        <w:t>AS-7</w:t>
      </w:r>
      <w:r w:rsidR="0021060D" w:rsidRPr="001A26C7">
        <w:rPr>
          <w:sz w:val="14"/>
          <w:szCs w:val="14"/>
        </w:rPr>
        <w:t xml:space="preserve"> Incorrecta regulación de los mínimos de los quemadores superiores de c</w:t>
      </w:r>
      <w:r w:rsidR="00A06847">
        <w:rPr>
          <w:sz w:val="14"/>
          <w:szCs w:val="14"/>
        </w:rPr>
        <w:t>ocinas, encimeras encastrables u</w:t>
      </w:r>
      <w:r w:rsidR="0021060D" w:rsidRPr="001A26C7">
        <w:rPr>
          <w:sz w:val="14"/>
          <w:szCs w:val="14"/>
        </w:rPr>
        <w:t xml:space="preserve"> otros aparatos de cocción.</w:t>
      </w:r>
    </w:p>
    <w:p w:rsidR="0021060D" w:rsidRPr="001A26C7" w:rsidRDefault="00E45387">
      <w:pPr>
        <w:rPr>
          <w:sz w:val="14"/>
          <w:szCs w:val="14"/>
        </w:rPr>
      </w:pPr>
      <w:r w:rsidRPr="001A26C7">
        <w:rPr>
          <w:sz w:val="14"/>
          <w:szCs w:val="14"/>
        </w:rPr>
        <w:fldChar w:fldCharType="begin">
          <w:ffData>
            <w:name w:val="Casilla4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illa45"/>
      <w:r w:rsidR="0021060D" w:rsidRPr="001A26C7">
        <w:rPr>
          <w:sz w:val="14"/>
          <w:szCs w:val="14"/>
        </w:rPr>
        <w:instrText xml:space="preserve"> FORMCHECKBOX </w:instrText>
      </w:r>
      <w:r>
        <w:rPr>
          <w:sz w:val="14"/>
          <w:szCs w:val="14"/>
        </w:rPr>
      </w:r>
      <w:r>
        <w:rPr>
          <w:sz w:val="14"/>
          <w:szCs w:val="14"/>
        </w:rPr>
        <w:fldChar w:fldCharType="separate"/>
      </w:r>
      <w:r w:rsidRPr="001A26C7">
        <w:rPr>
          <w:sz w:val="14"/>
          <w:szCs w:val="14"/>
        </w:rPr>
        <w:fldChar w:fldCharType="end"/>
      </w:r>
      <w:bookmarkEnd w:id="43"/>
      <w:r w:rsidR="0021060D" w:rsidRPr="001A26C7">
        <w:rPr>
          <w:b/>
          <w:sz w:val="14"/>
          <w:szCs w:val="14"/>
        </w:rPr>
        <w:t>AS-8</w:t>
      </w:r>
      <w:r w:rsidR="0021060D" w:rsidRPr="001A26C7">
        <w:rPr>
          <w:sz w:val="14"/>
          <w:szCs w:val="14"/>
        </w:rPr>
        <w:t xml:space="preserve"> Incorrecto funcionamiento de los quemadores de los aparatos de cocción.</w:t>
      </w:r>
    </w:p>
    <w:p w:rsidR="005144BC" w:rsidRDefault="005144BC">
      <w:pPr>
        <w:rPr>
          <w:sz w:val="22"/>
        </w:rPr>
        <w:sectPr w:rsidR="005144BC" w:rsidSect="005144BC">
          <w:type w:val="continuous"/>
          <w:pgSz w:w="11906" w:h="16838" w:code="9"/>
          <w:pgMar w:top="1021" w:right="1134" w:bottom="1021" w:left="1134" w:header="720" w:footer="720" w:gutter="0"/>
          <w:cols w:num="2" w:space="720"/>
        </w:sectPr>
      </w:pPr>
    </w:p>
    <w:p w:rsidR="005144BC" w:rsidRDefault="005144BC">
      <w:pPr>
        <w:rPr>
          <w:sz w:val="22"/>
        </w:rPr>
      </w:pPr>
    </w:p>
    <w:p w:rsidR="005144BC" w:rsidRDefault="005144BC">
      <w:pPr>
        <w:rPr>
          <w:sz w:val="22"/>
        </w:rPr>
      </w:pPr>
    </w:p>
    <w:p w:rsidR="001C20A3" w:rsidRPr="006B46A3" w:rsidRDefault="00F84947">
      <w:pPr>
        <w:rPr>
          <w:b/>
          <w:sz w:val="16"/>
          <w:szCs w:val="16"/>
        </w:rPr>
      </w:pPr>
      <w:r>
        <w:rPr>
          <w:b/>
          <w:sz w:val="16"/>
          <w:szCs w:val="16"/>
        </w:rPr>
        <w:t>PLAZO MÁXIMO PARA LA CORRECCIÓN DE ANOMALÍAS (CUANDO PROCEDA).</w:t>
      </w:r>
    </w:p>
    <w:p w:rsidR="001C20A3" w:rsidRPr="006B46A3" w:rsidRDefault="001C20A3">
      <w:pPr>
        <w:rPr>
          <w:b/>
          <w:sz w:val="16"/>
          <w:szCs w:val="16"/>
        </w:rPr>
      </w:pPr>
    </w:p>
    <w:p w:rsidR="0021060D" w:rsidRPr="006B46A3" w:rsidRDefault="00E45387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fldChar w:fldCharType="begin">
          <w:ffData>
            <w:name w:val="Casilla46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asilla46"/>
      <w:r w:rsidR="00350D82" w:rsidRPr="006B46A3">
        <w:rPr>
          <w:b/>
          <w:sz w:val="16"/>
          <w:szCs w:val="16"/>
        </w:rPr>
        <w:instrText xml:space="preserve"> FORMCHECKBOX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 w:rsidRPr="006B46A3">
        <w:rPr>
          <w:b/>
          <w:sz w:val="16"/>
          <w:szCs w:val="16"/>
        </w:rPr>
        <w:fldChar w:fldCharType="end"/>
      </w:r>
      <w:bookmarkEnd w:id="44"/>
      <w:r w:rsidR="00350D82" w:rsidRPr="006B46A3">
        <w:rPr>
          <w:b/>
          <w:sz w:val="16"/>
          <w:szCs w:val="16"/>
        </w:rPr>
        <w:t xml:space="preserve"> Anomalías principales</w:t>
      </w:r>
      <w:r w:rsidR="00A57C1D">
        <w:rPr>
          <w:b/>
          <w:sz w:val="16"/>
          <w:szCs w:val="16"/>
        </w:rPr>
        <w:t>:</w:t>
      </w:r>
    </w:p>
    <w:p w:rsidR="00350D82" w:rsidRPr="006B46A3" w:rsidRDefault="00350D82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tab/>
      </w:r>
      <w:r w:rsidR="00E45387" w:rsidRPr="006B46A3">
        <w:rPr>
          <w:b/>
          <w:sz w:val="16"/>
          <w:szCs w:val="16"/>
        </w:rPr>
        <w:fldChar w:fldCharType="begin">
          <w:ffData>
            <w:name w:val="Casilla47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asilla47"/>
      <w:r w:rsidRPr="006B46A3">
        <w:rPr>
          <w:b/>
          <w:sz w:val="16"/>
          <w:szCs w:val="16"/>
        </w:rPr>
        <w:instrText xml:space="preserve"> FORMCHECKBOX </w:instrText>
      </w:r>
      <w:r w:rsidR="00E45387">
        <w:rPr>
          <w:b/>
          <w:sz w:val="16"/>
          <w:szCs w:val="16"/>
        </w:rPr>
      </w:r>
      <w:r w:rsidR="00E45387">
        <w:rPr>
          <w:b/>
          <w:sz w:val="16"/>
          <w:szCs w:val="16"/>
        </w:rPr>
        <w:fldChar w:fldCharType="separate"/>
      </w:r>
      <w:r w:rsidR="00E45387" w:rsidRPr="006B46A3">
        <w:rPr>
          <w:b/>
          <w:sz w:val="16"/>
          <w:szCs w:val="16"/>
        </w:rPr>
        <w:fldChar w:fldCharType="end"/>
      </w:r>
      <w:bookmarkEnd w:id="45"/>
      <w:r w:rsidRPr="006B46A3">
        <w:rPr>
          <w:b/>
          <w:sz w:val="16"/>
          <w:szCs w:val="16"/>
        </w:rPr>
        <w:t>INTERRUPCIÓN PARCIAL de la instalación..</w:t>
      </w:r>
    </w:p>
    <w:p w:rsidR="00350D82" w:rsidRPr="006B46A3" w:rsidRDefault="00350D82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tab/>
      </w:r>
      <w:r w:rsidR="00E45387" w:rsidRPr="006B46A3">
        <w:rPr>
          <w:b/>
          <w:sz w:val="16"/>
          <w:szCs w:val="16"/>
        </w:rPr>
        <w:fldChar w:fldCharType="begin">
          <w:ffData>
            <w:name w:val="Casilla4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asilla48"/>
      <w:r w:rsidRPr="006B46A3">
        <w:rPr>
          <w:b/>
          <w:sz w:val="16"/>
          <w:szCs w:val="16"/>
        </w:rPr>
        <w:instrText xml:space="preserve"> FORMCHECKBOX </w:instrText>
      </w:r>
      <w:r w:rsidR="00E45387">
        <w:rPr>
          <w:b/>
          <w:sz w:val="16"/>
          <w:szCs w:val="16"/>
        </w:rPr>
      </w:r>
      <w:r w:rsidR="00E45387">
        <w:rPr>
          <w:b/>
          <w:sz w:val="16"/>
          <w:szCs w:val="16"/>
        </w:rPr>
        <w:fldChar w:fldCharType="separate"/>
      </w:r>
      <w:r w:rsidR="00E45387" w:rsidRPr="006B46A3">
        <w:rPr>
          <w:b/>
          <w:sz w:val="16"/>
          <w:szCs w:val="16"/>
        </w:rPr>
        <w:fldChar w:fldCharType="end"/>
      </w:r>
      <w:bookmarkEnd w:id="46"/>
      <w:r w:rsidRPr="006B46A3">
        <w:rPr>
          <w:b/>
          <w:sz w:val="16"/>
          <w:szCs w:val="16"/>
        </w:rPr>
        <w:t>INTERRUPCIÓN TOTAL  de la instalación.</w:t>
      </w:r>
    </w:p>
    <w:p w:rsidR="00350D82" w:rsidRPr="006B46A3" w:rsidRDefault="00E45387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fldChar w:fldCharType="begin">
          <w:ffData>
            <w:name w:val="Casilla49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asilla49"/>
      <w:r w:rsidR="00350D82" w:rsidRPr="006B46A3">
        <w:rPr>
          <w:b/>
          <w:sz w:val="16"/>
          <w:szCs w:val="16"/>
        </w:rPr>
        <w:instrText xml:space="preserve"> FORMCHECKBOX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 w:rsidRPr="006B46A3">
        <w:rPr>
          <w:b/>
          <w:sz w:val="16"/>
          <w:szCs w:val="16"/>
        </w:rPr>
        <w:fldChar w:fldCharType="end"/>
      </w:r>
      <w:bookmarkEnd w:id="47"/>
      <w:r w:rsidR="00350D82" w:rsidRPr="006B46A3">
        <w:rPr>
          <w:b/>
          <w:sz w:val="16"/>
          <w:szCs w:val="16"/>
        </w:rPr>
        <w:t>Anomalías secundarias</w:t>
      </w:r>
      <w:r w:rsidR="00A57C1D">
        <w:rPr>
          <w:b/>
          <w:sz w:val="16"/>
          <w:szCs w:val="16"/>
        </w:rPr>
        <w:t>:</w:t>
      </w:r>
    </w:p>
    <w:p w:rsidR="00350D82" w:rsidRPr="006B46A3" w:rsidRDefault="00350D82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tab/>
      </w:r>
      <w:r w:rsidR="00E45387" w:rsidRPr="006B46A3">
        <w:rPr>
          <w:b/>
          <w:sz w:val="16"/>
          <w:szCs w:val="16"/>
        </w:rPr>
        <w:fldChar w:fldCharType="begin">
          <w:ffData>
            <w:name w:val="Casilla5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8" w:name="Casilla50"/>
      <w:r w:rsidRPr="006B46A3">
        <w:rPr>
          <w:b/>
          <w:sz w:val="16"/>
          <w:szCs w:val="16"/>
        </w:rPr>
        <w:instrText xml:space="preserve"> FORMCHECKBOX </w:instrText>
      </w:r>
      <w:r w:rsidR="00E45387">
        <w:rPr>
          <w:b/>
          <w:sz w:val="16"/>
          <w:szCs w:val="16"/>
        </w:rPr>
      </w:r>
      <w:r w:rsidR="00E45387">
        <w:rPr>
          <w:b/>
          <w:sz w:val="16"/>
          <w:szCs w:val="16"/>
        </w:rPr>
        <w:fldChar w:fldCharType="separate"/>
      </w:r>
      <w:r w:rsidR="00E45387" w:rsidRPr="006B46A3">
        <w:rPr>
          <w:b/>
          <w:sz w:val="16"/>
          <w:szCs w:val="16"/>
        </w:rPr>
        <w:fldChar w:fldCharType="end"/>
      </w:r>
      <w:bookmarkEnd w:id="48"/>
      <w:r w:rsidRPr="006B46A3">
        <w:rPr>
          <w:b/>
          <w:sz w:val="16"/>
          <w:szCs w:val="16"/>
        </w:rPr>
        <w:t xml:space="preserve"> QUINCE DIAS: falta de estanquidad consideradas como anomalías secundarias.</w:t>
      </w:r>
    </w:p>
    <w:p w:rsidR="00134A6D" w:rsidRPr="001A26C7" w:rsidRDefault="00350D82" w:rsidP="00F84947">
      <w:pPr>
        <w:spacing w:line="276" w:lineRule="auto"/>
        <w:rPr>
          <w:b/>
          <w:sz w:val="16"/>
          <w:szCs w:val="16"/>
        </w:rPr>
      </w:pPr>
      <w:r w:rsidRPr="006B46A3">
        <w:rPr>
          <w:b/>
          <w:sz w:val="16"/>
          <w:szCs w:val="16"/>
        </w:rPr>
        <w:tab/>
      </w:r>
      <w:r w:rsidR="00E45387" w:rsidRPr="006B46A3">
        <w:rPr>
          <w:b/>
          <w:sz w:val="16"/>
          <w:szCs w:val="16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9" w:name="Casilla51"/>
      <w:r w:rsidRPr="006B46A3">
        <w:rPr>
          <w:b/>
          <w:sz w:val="16"/>
          <w:szCs w:val="16"/>
        </w:rPr>
        <w:instrText xml:space="preserve"> FORMCHECKBOX </w:instrText>
      </w:r>
      <w:r w:rsidR="00E45387">
        <w:rPr>
          <w:b/>
          <w:sz w:val="16"/>
          <w:szCs w:val="16"/>
        </w:rPr>
      </w:r>
      <w:r w:rsidR="00E45387">
        <w:rPr>
          <w:b/>
          <w:sz w:val="16"/>
          <w:szCs w:val="16"/>
        </w:rPr>
        <w:fldChar w:fldCharType="separate"/>
      </w:r>
      <w:r w:rsidR="00E45387" w:rsidRPr="006B46A3">
        <w:rPr>
          <w:b/>
          <w:sz w:val="16"/>
          <w:szCs w:val="16"/>
        </w:rPr>
        <w:fldChar w:fldCharType="end"/>
      </w:r>
      <w:bookmarkEnd w:id="49"/>
      <w:r w:rsidRPr="006B46A3">
        <w:rPr>
          <w:b/>
          <w:sz w:val="16"/>
          <w:szCs w:val="16"/>
        </w:rPr>
        <w:t xml:space="preserve"> SEIS MESES</w:t>
      </w:r>
      <w:r w:rsidR="00A57C1D">
        <w:rPr>
          <w:b/>
          <w:sz w:val="16"/>
          <w:szCs w:val="16"/>
        </w:rPr>
        <w:t>.</w:t>
      </w:r>
    </w:p>
    <w:p w:rsidR="001C20A3" w:rsidRPr="0020205E" w:rsidRDefault="00E45387">
      <w:pPr>
        <w:rPr>
          <w:sz w:val="22"/>
        </w:rPr>
      </w:pPr>
      <w:r w:rsidRPr="00E45387">
        <w:rPr>
          <w:noProof/>
          <w:sz w:val="16"/>
          <w:szCs w:val="16"/>
        </w:rPr>
        <w:pict>
          <v:line id="_x0000_s1089" style="position:absolute;flip:y;z-index:251657728" from="223.6pt,7.45pt" to="223.6pt,70.85pt" o:allowincell="f"/>
        </w:pict>
      </w:r>
      <w:r w:rsidRPr="00E45387">
        <w:rPr>
          <w:noProof/>
          <w:sz w:val="16"/>
          <w:szCs w:val="16"/>
        </w:rPr>
        <w:pict>
          <v:rect id="_x0000_s1088" style="position:absolute;margin-left:-6.55pt;margin-top:7.45pt;width:490.25pt;height:63.4pt;z-index:251656704" o:allowincell="f" filled="f"/>
        </w:pict>
      </w:r>
    </w:p>
    <w:p w:rsidR="00F84947" w:rsidRDefault="00F84947">
      <w:pPr>
        <w:rPr>
          <w:sz w:val="16"/>
          <w:szCs w:val="16"/>
        </w:rPr>
      </w:pPr>
    </w:p>
    <w:p w:rsidR="001C20A3" w:rsidRPr="00350D82" w:rsidRDefault="001C20A3">
      <w:pPr>
        <w:rPr>
          <w:sz w:val="16"/>
          <w:szCs w:val="16"/>
        </w:rPr>
      </w:pPr>
      <w:r w:rsidRPr="00350D82">
        <w:rPr>
          <w:sz w:val="16"/>
          <w:szCs w:val="16"/>
        </w:rPr>
        <w:t>Fecha:</w:t>
      </w:r>
      <w:r w:rsidRPr="00350D82">
        <w:rPr>
          <w:sz w:val="16"/>
          <w:szCs w:val="16"/>
        </w:rPr>
        <w:tab/>
      </w:r>
      <w:r w:rsidR="00E45387">
        <w:rPr>
          <w:sz w:val="16"/>
          <w:szCs w:val="16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50" w:name="Texto15"/>
      <w:r w:rsidR="009E57D6">
        <w:rPr>
          <w:sz w:val="16"/>
          <w:szCs w:val="16"/>
        </w:rPr>
        <w:instrText xml:space="preserve"> FORMTEXT </w:instrText>
      </w:r>
      <w:r w:rsidR="00E45387">
        <w:rPr>
          <w:sz w:val="16"/>
          <w:szCs w:val="16"/>
        </w:rPr>
      </w:r>
      <w:r w:rsidR="00E45387">
        <w:rPr>
          <w:sz w:val="16"/>
          <w:szCs w:val="16"/>
        </w:rPr>
        <w:fldChar w:fldCharType="separate"/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9E57D6">
        <w:rPr>
          <w:noProof/>
          <w:sz w:val="16"/>
          <w:szCs w:val="16"/>
        </w:rPr>
        <w:t> </w:t>
      </w:r>
      <w:r w:rsidR="00E45387">
        <w:rPr>
          <w:sz w:val="16"/>
          <w:szCs w:val="16"/>
        </w:rPr>
        <w:fldChar w:fldCharType="end"/>
      </w:r>
      <w:bookmarkEnd w:id="50"/>
      <w:r w:rsidRPr="00350D82">
        <w:rPr>
          <w:sz w:val="16"/>
          <w:szCs w:val="16"/>
        </w:rPr>
        <w:t>.................</w:t>
      </w:r>
      <w:r w:rsidRPr="00350D82">
        <w:rPr>
          <w:sz w:val="16"/>
          <w:szCs w:val="16"/>
        </w:rPr>
        <w:tab/>
      </w:r>
      <w:r w:rsidRPr="00350D82">
        <w:rPr>
          <w:sz w:val="16"/>
          <w:szCs w:val="16"/>
        </w:rPr>
        <w:tab/>
      </w:r>
      <w:r w:rsidRPr="00350D82">
        <w:rPr>
          <w:sz w:val="16"/>
          <w:szCs w:val="16"/>
        </w:rPr>
        <w:tab/>
      </w:r>
      <w:r w:rsidRPr="00350D82">
        <w:rPr>
          <w:sz w:val="16"/>
          <w:szCs w:val="16"/>
        </w:rPr>
        <w:tab/>
        <w:t xml:space="preserve"> </w:t>
      </w:r>
      <w:r w:rsidR="00B23ABE">
        <w:rPr>
          <w:sz w:val="16"/>
          <w:szCs w:val="16"/>
        </w:rPr>
        <w:t xml:space="preserve">            </w:t>
      </w:r>
      <w:r w:rsidR="00B23ABE">
        <w:rPr>
          <w:sz w:val="16"/>
          <w:szCs w:val="16"/>
        </w:rPr>
        <w:tab/>
      </w:r>
      <w:r w:rsidR="00B23ABE">
        <w:rPr>
          <w:sz w:val="16"/>
          <w:szCs w:val="16"/>
        </w:rPr>
        <w:tab/>
      </w:r>
      <w:r w:rsidR="009E57D6">
        <w:rPr>
          <w:sz w:val="16"/>
          <w:szCs w:val="16"/>
        </w:rPr>
        <w:t xml:space="preserve"> </w:t>
      </w:r>
      <w:r w:rsidRPr="00350D82">
        <w:rPr>
          <w:sz w:val="16"/>
          <w:szCs w:val="16"/>
        </w:rPr>
        <w:t xml:space="preserve">  Enterado del resultado de las operaciones</w:t>
      </w:r>
    </w:p>
    <w:p w:rsidR="001C20A3" w:rsidRPr="00350D82" w:rsidRDefault="001C20A3">
      <w:pPr>
        <w:rPr>
          <w:sz w:val="16"/>
          <w:szCs w:val="16"/>
        </w:rPr>
      </w:pPr>
    </w:p>
    <w:p w:rsidR="001C20A3" w:rsidRPr="00350D82" w:rsidRDefault="001C20A3">
      <w:pPr>
        <w:rPr>
          <w:sz w:val="16"/>
          <w:szCs w:val="16"/>
        </w:rPr>
      </w:pPr>
    </w:p>
    <w:p w:rsidR="001C20A3" w:rsidRPr="00350D82" w:rsidRDefault="001C20A3">
      <w:pPr>
        <w:rPr>
          <w:sz w:val="16"/>
          <w:szCs w:val="16"/>
        </w:rPr>
      </w:pPr>
    </w:p>
    <w:p w:rsidR="003F1C6F" w:rsidRPr="00134A6D" w:rsidRDefault="009E57D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23ABE">
        <w:rPr>
          <w:sz w:val="16"/>
          <w:szCs w:val="16"/>
        </w:rPr>
        <w:t>Firma  y sello instalador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23ABE">
        <w:rPr>
          <w:sz w:val="16"/>
          <w:szCs w:val="16"/>
        </w:rPr>
        <w:tab/>
      </w:r>
      <w:r w:rsidR="00B23ABE">
        <w:rPr>
          <w:sz w:val="16"/>
          <w:szCs w:val="16"/>
        </w:rPr>
        <w:tab/>
        <w:t>Firma del titular o representante</w:t>
      </w:r>
      <w:r w:rsidR="001C20A3" w:rsidRPr="00350D82">
        <w:rPr>
          <w:sz w:val="16"/>
          <w:szCs w:val="16"/>
        </w:rPr>
        <w:tab/>
      </w:r>
      <w:r w:rsidR="001C20A3" w:rsidRPr="00350D82">
        <w:rPr>
          <w:sz w:val="16"/>
          <w:szCs w:val="16"/>
        </w:rPr>
        <w:tab/>
        <w:t xml:space="preserve">      </w:t>
      </w:r>
      <w:r w:rsidR="00F84947">
        <w:rPr>
          <w:sz w:val="16"/>
          <w:szCs w:val="16"/>
        </w:rPr>
        <w:t xml:space="preserve">   </w:t>
      </w:r>
      <w:r w:rsidR="0020205E">
        <w:rPr>
          <w:sz w:val="16"/>
          <w:szCs w:val="16"/>
        </w:rPr>
        <w:t xml:space="preserve"> </w:t>
      </w:r>
      <w:r w:rsidR="001C20A3" w:rsidRPr="00350D82">
        <w:rPr>
          <w:sz w:val="16"/>
          <w:szCs w:val="16"/>
        </w:rPr>
        <w:t xml:space="preserve"> </w:t>
      </w:r>
    </w:p>
    <w:sectPr w:rsidR="003F1C6F" w:rsidRPr="00134A6D" w:rsidSect="005144BC">
      <w:type w:val="continuous"/>
      <w:pgSz w:w="11906" w:h="16838" w:code="9"/>
      <w:pgMar w:top="1021" w:right="1134" w:bottom="102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6E32"/>
    <w:rsid w:val="000111CD"/>
    <w:rsid w:val="00060B01"/>
    <w:rsid w:val="0007501D"/>
    <w:rsid w:val="000C055D"/>
    <w:rsid w:val="00134A6D"/>
    <w:rsid w:val="00183EE6"/>
    <w:rsid w:val="001A26C7"/>
    <w:rsid w:val="001C20A3"/>
    <w:rsid w:val="001C4449"/>
    <w:rsid w:val="001E4224"/>
    <w:rsid w:val="0020205E"/>
    <w:rsid w:val="0021060D"/>
    <w:rsid w:val="00241B65"/>
    <w:rsid w:val="00254BE2"/>
    <w:rsid w:val="002B3E16"/>
    <w:rsid w:val="00315955"/>
    <w:rsid w:val="0032582B"/>
    <w:rsid w:val="00350D82"/>
    <w:rsid w:val="003A1A13"/>
    <w:rsid w:val="003A33A4"/>
    <w:rsid w:val="003F1C6F"/>
    <w:rsid w:val="004117DE"/>
    <w:rsid w:val="00446E32"/>
    <w:rsid w:val="004F159A"/>
    <w:rsid w:val="005144BC"/>
    <w:rsid w:val="00516757"/>
    <w:rsid w:val="005362BD"/>
    <w:rsid w:val="0066529D"/>
    <w:rsid w:val="006B46A3"/>
    <w:rsid w:val="006B518E"/>
    <w:rsid w:val="007262DB"/>
    <w:rsid w:val="007568F4"/>
    <w:rsid w:val="007F7739"/>
    <w:rsid w:val="00850DFC"/>
    <w:rsid w:val="00875C5E"/>
    <w:rsid w:val="00891890"/>
    <w:rsid w:val="00956BAA"/>
    <w:rsid w:val="009D1386"/>
    <w:rsid w:val="009E57D6"/>
    <w:rsid w:val="009F54DC"/>
    <w:rsid w:val="00A06847"/>
    <w:rsid w:val="00A12F78"/>
    <w:rsid w:val="00A472EB"/>
    <w:rsid w:val="00A57C1D"/>
    <w:rsid w:val="00AF2077"/>
    <w:rsid w:val="00B23ABE"/>
    <w:rsid w:val="00B66C56"/>
    <w:rsid w:val="00CB7F22"/>
    <w:rsid w:val="00CE1774"/>
    <w:rsid w:val="00D05F59"/>
    <w:rsid w:val="00D15B8C"/>
    <w:rsid w:val="00E37EAA"/>
    <w:rsid w:val="00E45387"/>
    <w:rsid w:val="00E807C1"/>
    <w:rsid w:val="00EB2824"/>
    <w:rsid w:val="00F7609E"/>
    <w:rsid w:val="00F84947"/>
    <w:rsid w:val="00FA05C7"/>
    <w:rsid w:val="00FC775A"/>
    <w:rsid w:val="00FF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74"/>
  </w:style>
  <w:style w:type="paragraph" w:styleId="Ttulo1">
    <w:name w:val="heading 1"/>
    <w:basedOn w:val="Normal"/>
    <w:next w:val="Normal"/>
    <w:qFormat/>
    <w:rsid w:val="00CE1774"/>
    <w:pPr>
      <w:keepNext/>
      <w:ind w:left="708" w:firstLine="708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E1774"/>
    <w:pPr>
      <w:keepNext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CE1774"/>
    <w:pPr>
      <w:keepNext/>
      <w:ind w:left="708" w:firstLine="708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CE1774"/>
    <w:pPr>
      <w:keepNext/>
      <w:ind w:left="2832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E1774"/>
    <w:pPr>
      <w:keepNext/>
      <w:jc w:val="center"/>
      <w:outlineLvl w:val="4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CE1774"/>
    <w:pPr>
      <w:jc w:val="center"/>
    </w:pPr>
    <w:rPr>
      <w:b/>
      <w:sz w:val="22"/>
    </w:rPr>
  </w:style>
  <w:style w:type="paragraph" w:styleId="Sangradetextonormal">
    <w:name w:val="Body Text Indent"/>
    <w:basedOn w:val="Normal"/>
    <w:semiHidden/>
    <w:rsid w:val="00CE1774"/>
    <w:pPr>
      <w:ind w:firstLine="708"/>
      <w:jc w:val="center"/>
    </w:pPr>
    <w:rPr>
      <w:b/>
      <w:sz w:val="28"/>
      <w:u w:val="single"/>
    </w:rPr>
  </w:style>
  <w:style w:type="paragraph" w:styleId="Textoindependiente2">
    <w:name w:val="Body Text 2"/>
    <w:basedOn w:val="Normal"/>
    <w:semiHidden/>
    <w:rsid w:val="00CE1774"/>
    <w:rPr>
      <w:b/>
      <w:sz w:val="28"/>
      <w:u w:val="single"/>
    </w:rPr>
  </w:style>
  <w:style w:type="paragraph" w:styleId="Textoindependiente3">
    <w:name w:val="Body Text 3"/>
    <w:basedOn w:val="Normal"/>
    <w:semiHidden/>
    <w:rsid w:val="00CE1774"/>
    <w:rPr>
      <w:sz w:val="24"/>
    </w:rPr>
  </w:style>
  <w:style w:type="paragraph" w:styleId="Sangra2detindependiente">
    <w:name w:val="Body Text Indent 2"/>
    <w:basedOn w:val="Normal"/>
    <w:semiHidden/>
    <w:rsid w:val="00CE1774"/>
    <w:pPr>
      <w:ind w:firstLine="708"/>
      <w:jc w:val="center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80476-005E-4002-AB35-BF55CD0BA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EPYME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EPYME</dc:creator>
  <cp:lastModifiedBy>Fran</cp:lastModifiedBy>
  <cp:revision>9</cp:revision>
  <cp:lastPrinted>2015-10-13T08:07:00Z</cp:lastPrinted>
  <dcterms:created xsi:type="dcterms:W3CDTF">2015-10-08T10:30:00Z</dcterms:created>
  <dcterms:modified xsi:type="dcterms:W3CDTF">2015-11-05T17:52:00Z</dcterms:modified>
</cp:coreProperties>
</file>